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Rutgers University, College of Arts &amp; Sciences                                                                                           Camden, NJ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Bachelor of Arts in English (May 2024)                          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Minor: Psychology  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GPA: 3.689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Honors &amp; Achievements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Member of Psi Chi (Spring 2023 - May 2024)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Dean’s List (Spring 2022 - May 2024)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Member of the Rutgers - Camden Honors College (Fall 2021 - May 2024)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Racial Justice Learning Community (RAJU) Fellowship (October 2023 - May 2024)                             Remote Work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Highly selective Fellows in Racial Justice Learning Community, a one-year, cross-campus, intellectual learning program focused on renewing, enriching, and maximizing ongoing racial justice efforts on campus.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Spent a semester developing and refining the following skills: cultural responsiveness, community-oriented solution development, public speaking, and research ability.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with other Fellows to create a social action project (SAP) related to Environmental Injustice and its Effect on Housing Inequality with a focus on Camden that will be sent to the political officials in Camden for viewing.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Conducted interviews with Camden natives and coded responses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 Narrative on Camden’s Resiliency: The Unspoken Housing and Environmental Issue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 student-led documentary.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Coordinated with a local business to plan an event to build anticipation for the documentary while working within a budget.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14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Invited to present my SAP at the 2024 Racial Justice Summit, the only student-run tri-campus event at Rutgers.</w:t>
      </w:r>
    </w:p>
    <w:p w:rsidR="00000000" w:rsidDel="00000000" w:rsidP="00000000" w:rsidRDefault="00000000" w:rsidRPr="00000000" w14:paraId="00000014">
      <w:pPr>
        <w:shd w:fill="ffffff" w:val="clear"/>
        <w:spacing w:after="1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Resident Services Coordinator (Fall 2022 - May 2024). Rutgers University                                               Camden, NJ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Verified all student ID cards for housing access, and ensured all visitors were escorted into the building properly.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Signed in guests, answered questions, and provided information to residents.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4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Oversaw front desk activities; answered telephones, directed calls, monitored voicemails, took messages, and wrote reports. 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Honors College Teaching Assistant (January 2023 - May 2023). Rutgers University                                 Camden, NJ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Graded homework assignments.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Led group projects and discussions.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4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Acted as a liaison between students and the professor.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LEADERSHIP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Peer Mentor for Honors College (Fall 2023 - Spring 2024)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Served as a mentor for incoming Honors College freshmen.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Planned events to help freshmen adapt to their new environment.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Treasurer of Psi Chi (Spring 2023 - Spring 2024)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Kept track of the monetary balance of the organization.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Planned fundraising events.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ADDITIONAL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Proficient in Microsoft Word, Teams, Excel, Outlook, and PowerPoint.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Writing and Editing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Search Engine Organization (SEO)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Qualitative data analysis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rFonts w:ascii="Times New Roman" w:cs="Times New Roman" w:eastAsia="Times New Roman" w:hAnsi="Times New Roman"/>
        <w:b w:val="1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0"/>
        <w:szCs w:val="40"/>
        <w:rtl w:val="0"/>
      </w:rPr>
      <w:t xml:space="preserve">Samira Lari </w:t>
    </w:r>
  </w:p>
  <w:p w:rsidR="00000000" w:rsidDel="00000000" w:rsidP="00000000" w:rsidRDefault="00000000" w:rsidRPr="00000000" w14:paraId="0000002B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4"/>
          <w:szCs w:val="24"/>
          <w:u w:val="single"/>
          <w:rtl w:val="0"/>
        </w:rPr>
        <w:t xml:space="preserve">larisamira.974@gmail.com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~ (856) 409-3793</w:t>
    </w:r>
  </w:p>
  <w:p w:rsidR="00000000" w:rsidDel="00000000" w:rsidP="00000000" w:rsidRDefault="00000000" w:rsidRPr="00000000" w14:paraId="0000002C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Pennsauken, NJ 08110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 w:val="1"/>
    <w:rsid w:val="006B171F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larisamira.9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Gnw/uvL48AxiBaED2UFMgI6/Pw==">CgMxLjA4AHIhMTdvdzl6R3U3cmlJcmRzMHZGTmN2Z3plQ0xLMFVKOVhr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2024-04-02T16:32:00Z</dcterms:created>
</cp:coreProperties>
</file>